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aps w:val="0"/>
          <w:color w:val="333333"/>
          <w:spacing w:val="0"/>
          <w:kern w:val="0"/>
          <w:sz w:val="32"/>
          <w:szCs w:val="32"/>
          <w:lang w:val="en-US" w:eastAsia="zh-CN" w:bidi="ar"/>
        </w:rPr>
      </w:pPr>
      <w:r>
        <w:rPr>
          <w:rFonts w:hint="eastAsia" w:ascii="仿宋_GB2312" w:hAnsi="仿宋_GB2312" w:eastAsia="仿宋_GB2312" w:cs="仿宋_GB2312"/>
          <w:caps w:val="0"/>
          <w:color w:val="333333"/>
          <w:spacing w:val="0"/>
          <w:kern w:val="0"/>
          <w:sz w:val="32"/>
          <w:szCs w:val="32"/>
          <w:lang w:val="en-US" w:eastAsia="zh-CN" w:bidi="ar"/>
        </w:rPr>
        <w:t>附件4：</w:t>
      </w:r>
    </w:p>
    <w:p>
      <w:pPr>
        <w:jc w:val="center"/>
        <w:rPr>
          <w:rFonts w:hint="eastAsia" w:ascii="方正小标宋简体" w:hAnsi="方正小标宋简体" w:eastAsia="方正小标宋简体" w:cs="方正小标宋简体"/>
          <w:sz w:val="48"/>
          <w:szCs w:val="56"/>
          <w:lang w:val="en-US" w:eastAsia="zh-CN"/>
        </w:rPr>
      </w:pPr>
      <w:r>
        <w:rPr>
          <w:rFonts w:hint="eastAsia" w:ascii="方正小标宋简体" w:hAnsi="方正小标宋简体" w:eastAsia="方正小标宋简体" w:cs="方正小标宋简体"/>
          <w:caps w:val="0"/>
          <w:color w:val="333333"/>
          <w:spacing w:val="0"/>
          <w:kern w:val="0"/>
          <w:sz w:val="36"/>
          <w:szCs w:val="36"/>
          <w:lang w:val="en-US" w:eastAsia="zh-CN" w:bidi="ar"/>
        </w:rPr>
        <w:t>2022年度安庆市市直事业单位公开招聘工作人员资格复审及面试疫情防控告知书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仿宋_GB2312" w:hAnsi="仿宋_GB2312" w:eastAsia="仿宋_GB2312" w:cs="仿宋_GB2312"/>
          <w:caps w:val="0"/>
          <w:color w:val="auto"/>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仿宋_GB2312" w:hAnsi="仿宋_GB2312" w:eastAsia="仿宋_GB2312" w:cs="仿宋_GB2312"/>
          <w:caps w:val="0"/>
          <w:color w:val="auto"/>
          <w:spacing w:val="0"/>
          <w:kern w:val="0"/>
          <w:sz w:val="32"/>
          <w:szCs w:val="32"/>
          <w:lang w:val="en-US" w:eastAsia="zh-CN" w:bidi="ar"/>
        </w:rPr>
      </w:pPr>
      <w:r>
        <w:rPr>
          <w:rFonts w:hint="eastAsia" w:ascii="仿宋_GB2312" w:hAnsi="仿宋_GB2312" w:eastAsia="仿宋_GB2312" w:cs="仿宋_GB2312"/>
          <w:caps w:val="0"/>
          <w:color w:val="auto"/>
          <w:spacing w:val="0"/>
          <w:kern w:val="0"/>
          <w:sz w:val="32"/>
          <w:szCs w:val="32"/>
          <w:lang w:val="en-US" w:eastAsia="zh-CN" w:bidi="ar"/>
        </w:rPr>
        <w:t>2022年度安庆市市直事业单位公开招聘工作人员资格复审和面试分别将于11月7日和11月13日在安庆市举行。为切实保障广大考生的生命安全和身体健康，确保本次资格复审和面试安全有序进行，现就有关事项告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仿宋_GB2312" w:hAnsi="仿宋_GB2312" w:eastAsia="仿宋_GB2312" w:cs="仿宋_GB2312"/>
          <w:caps w:val="0"/>
          <w:color w:val="auto"/>
          <w:spacing w:val="0"/>
          <w:kern w:val="0"/>
          <w:sz w:val="32"/>
          <w:szCs w:val="32"/>
          <w:lang w:val="en-US" w:eastAsia="zh-CN" w:bidi="ar"/>
        </w:rPr>
      </w:pPr>
      <w:r>
        <w:rPr>
          <w:rFonts w:hint="eastAsia" w:ascii="仿宋_GB2312" w:hAnsi="仿宋_GB2312" w:eastAsia="仿宋_GB2312" w:cs="仿宋_GB2312"/>
          <w:caps w:val="0"/>
          <w:color w:val="auto"/>
          <w:spacing w:val="0"/>
          <w:kern w:val="0"/>
          <w:sz w:val="32"/>
          <w:szCs w:val="32"/>
          <w:lang w:val="en-US" w:eastAsia="zh-CN" w:bidi="ar"/>
        </w:rPr>
        <w:t>1、所有考生须提前申领“安康码”“通信大数据行程卡”，持续关注两码状态并保持绿码。非绿码人员需通过健康打卡、个人申诉、核酸检测等方式尽快转为绿码。</w:t>
      </w:r>
    </w:p>
    <w:p>
      <w:pPr>
        <w:pStyle w:val="3"/>
        <w:widowControl/>
        <w:shd w:val="clear" w:color="auto" w:fill="FFFFFF"/>
        <w:spacing w:before="0" w:beforeAutospacing="0" w:after="0" w:afterAutospacing="0" w:line="570" w:lineRule="exact"/>
        <w:ind w:firstLine="640"/>
        <w:jc w:val="both"/>
        <w:rPr>
          <w:rFonts w:ascii="仿宋_GB2312" w:hAnsi="微软雅黑" w:eastAsia="仿宋_GB2312" w:cs="仿宋_GB2312"/>
          <w:color w:val="000000"/>
          <w:sz w:val="32"/>
          <w:szCs w:val="32"/>
          <w:shd w:val="clear" w:color="auto" w:fill="FFFFFF"/>
        </w:rPr>
      </w:pPr>
      <w:r>
        <w:rPr>
          <w:rFonts w:hint="eastAsia" w:ascii="仿宋_GB2312" w:hAnsi="仿宋_GB2312" w:eastAsia="仿宋_GB2312" w:cs="仿宋_GB2312"/>
          <w:caps w:val="0"/>
          <w:color w:val="auto"/>
          <w:spacing w:val="0"/>
          <w:kern w:val="0"/>
          <w:sz w:val="32"/>
          <w:szCs w:val="32"/>
          <w:lang w:val="en-US" w:eastAsia="zh-CN" w:bidi="ar"/>
        </w:rPr>
        <w:t>2、安庆市外考生应尽早来（返）宜，按照属地疫情防控有关要求提前预留足够隔离天数，以免出现无法如期参加的情形。同时应按照属地疫情防控有关规定，接受相应隔离观察、健康管理和核酸检测。</w:t>
      </w:r>
      <w:r>
        <w:rPr>
          <w:rFonts w:ascii="仿宋_GB2312" w:hAnsi="微软雅黑" w:eastAsia="仿宋_GB2312" w:cs="仿宋_GB2312"/>
          <w:color w:val="000000"/>
          <w:sz w:val="32"/>
          <w:szCs w:val="32"/>
          <w:shd w:val="clear" w:color="auto" w:fill="FFFFFF"/>
        </w:rPr>
        <w:t>请考生考前自行查验通信大数据行程卡。根据新冠肺炎疫情防控有关要求，如近7天内有高风险区旅居史人员，采取7天集中隔离医学观察措施。如近7天内有中风险区旅居史人员，采取7天居家医学观察隔离。如近7天内有低风险区</w:t>
      </w:r>
      <w:r>
        <w:rPr>
          <w:rFonts w:hint="eastAsia" w:ascii="仿宋_GB2312" w:hAnsi="微软雅黑" w:eastAsia="仿宋_GB2312" w:cs="仿宋_GB2312"/>
          <w:color w:val="000000"/>
          <w:sz w:val="32"/>
          <w:szCs w:val="32"/>
          <w:shd w:val="clear" w:color="auto" w:fill="FFFFFF"/>
        </w:rPr>
        <w:t>及省外</w:t>
      </w:r>
      <w:r>
        <w:rPr>
          <w:rFonts w:ascii="仿宋_GB2312" w:hAnsi="微软雅黑" w:eastAsia="仿宋_GB2312" w:cs="仿宋_GB2312"/>
          <w:color w:val="000000"/>
          <w:sz w:val="32"/>
          <w:szCs w:val="32"/>
          <w:shd w:val="clear" w:color="auto" w:fill="FFFFFF"/>
        </w:rPr>
        <w:t>旅居史人员，要求3天内完成</w:t>
      </w:r>
      <w:r>
        <w:rPr>
          <w:rFonts w:hint="eastAsia" w:ascii="仿宋_GB2312" w:hAnsi="微软雅黑" w:eastAsia="仿宋_GB2312" w:cs="仿宋_GB2312"/>
          <w:color w:val="000000"/>
          <w:sz w:val="32"/>
          <w:szCs w:val="32"/>
          <w:shd w:val="clear" w:color="auto" w:fill="FFFFFF"/>
        </w:rPr>
        <w:t>3</w:t>
      </w:r>
      <w:r>
        <w:rPr>
          <w:rFonts w:ascii="仿宋_GB2312" w:hAnsi="微软雅黑" w:eastAsia="仿宋_GB2312" w:cs="仿宋_GB2312"/>
          <w:color w:val="000000"/>
          <w:sz w:val="32"/>
          <w:szCs w:val="32"/>
          <w:shd w:val="clear" w:color="auto" w:fill="FFFFFF"/>
        </w:rPr>
        <w:t>次核酸检测</w:t>
      </w:r>
      <w:r>
        <w:rPr>
          <w:rFonts w:hint="eastAsia" w:ascii="仿宋_GB2312" w:hAnsi="微软雅黑" w:eastAsia="仿宋_GB2312" w:cs="仿宋_GB2312"/>
          <w:color w:val="000000"/>
          <w:sz w:val="32"/>
          <w:szCs w:val="32"/>
          <w:shd w:val="clear" w:color="auto" w:fill="FFFFFF"/>
        </w:rPr>
        <w:t>，方可参加</w:t>
      </w:r>
      <w:r>
        <w:rPr>
          <w:rFonts w:ascii="仿宋_GB2312" w:hAnsi="微软雅黑" w:eastAsia="仿宋_GB2312" w:cs="仿宋_GB2312"/>
          <w:color w:val="000000"/>
          <w:sz w:val="32"/>
          <w:szCs w:val="32"/>
          <w:shd w:val="clear" w:color="auto" w:fill="FFFFFF"/>
        </w:rPr>
        <w:t>。</w:t>
      </w:r>
    </w:p>
    <w:p>
      <w:pPr>
        <w:pStyle w:val="3"/>
        <w:widowControl/>
        <w:shd w:val="clear" w:color="auto" w:fill="FFFFFF"/>
        <w:spacing w:before="0" w:beforeAutospacing="0" w:after="0" w:afterAutospacing="0" w:line="570" w:lineRule="exact"/>
        <w:ind w:firstLine="640"/>
        <w:jc w:val="both"/>
        <w:rPr>
          <w:rFonts w:ascii="仿宋_GB2312" w:hAnsi="微软雅黑" w:eastAsia="仿宋_GB2312" w:cs="仿宋_GB2312"/>
          <w:color w:val="000000"/>
          <w:sz w:val="32"/>
          <w:szCs w:val="32"/>
          <w:shd w:val="clear" w:color="auto" w:fill="FFFFFF"/>
        </w:rPr>
      </w:pPr>
      <w:r>
        <w:rPr>
          <w:rFonts w:ascii="仿宋_GB2312" w:hAnsi="微软雅黑" w:eastAsia="仿宋_GB2312" w:cs="仿宋_GB2312"/>
          <w:color w:val="000000"/>
          <w:sz w:val="32"/>
          <w:szCs w:val="32"/>
          <w:shd w:val="clear" w:color="auto" w:fill="FFFFFF"/>
        </w:rPr>
        <w:t>境内中高风险地区查看方法：微信公众号搜索关注“中国政府网”-“疫情服务”选项里点击“疫情风险等级查询”-点击上方“点击查看全国中高风险疫情地区”。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kern w:val="0"/>
          <w:sz w:val="32"/>
          <w:szCs w:val="32"/>
          <w:lang w:val="en-US" w:eastAsia="zh-CN" w:bidi="ar"/>
        </w:rPr>
        <w:t>3、</w:t>
      </w:r>
      <w:r>
        <w:rPr>
          <w:rFonts w:hint="eastAsia" w:ascii="仿宋_GB2312" w:hAnsi="仿宋_GB2312" w:eastAsia="仿宋_GB2312" w:cs="仿宋_GB2312"/>
          <w:b/>
          <w:bCs/>
          <w:caps w:val="0"/>
          <w:color w:val="auto"/>
          <w:spacing w:val="0"/>
          <w:kern w:val="0"/>
          <w:sz w:val="32"/>
          <w:szCs w:val="32"/>
          <w:lang w:val="en-US" w:eastAsia="zh-CN" w:bidi="ar"/>
        </w:rPr>
        <w:t>所有考生参加资格复审和面试均需提供48小时内（检测时间为11月5日09：00以后和11月11日08:00以后）的核酸检测阴性证明（纸质报告与手机APP查询均可）</w:t>
      </w:r>
      <w:r>
        <w:rPr>
          <w:rFonts w:hint="eastAsia" w:ascii="仿宋_GB2312" w:hAnsi="仿宋_GB2312" w:eastAsia="仿宋_GB2312" w:cs="仿宋_GB2312"/>
          <w:caps w:val="0"/>
          <w:color w:val="auto"/>
          <w:spacing w:val="0"/>
          <w:kern w:val="0"/>
          <w:sz w:val="32"/>
          <w:szCs w:val="32"/>
          <w:lang w:val="en-US" w:eastAsia="zh-CN" w:bidi="ar"/>
        </w:rPr>
        <w:t>。</w:t>
      </w:r>
    </w:p>
    <w:p>
      <w:pPr>
        <w:pStyle w:val="3"/>
        <w:widowControl/>
        <w:shd w:val="clear" w:color="auto" w:fill="FFFFFF"/>
        <w:spacing w:before="0" w:beforeAutospacing="0" w:after="0" w:afterAutospacing="0" w:line="570" w:lineRule="exact"/>
        <w:ind w:firstLine="640"/>
        <w:jc w:val="both"/>
        <w:rPr>
          <w:color w:val="000000"/>
        </w:rPr>
      </w:pPr>
      <w:r>
        <w:rPr>
          <w:rFonts w:hint="eastAsia" w:ascii="仿宋_GB2312" w:hAnsi="仿宋_GB2312" w:eastAsia="仿宋_GB2312" w:cs="仿宋_GB2312"/>
          <w:caps w:val="0"/>
          <w:color w:val="auto"/>
          <w:spacing w:val="0"/>
          <w:kern w:val="0"/>
          <w:sz w:val="32"/>
          <w:szCs w:val="32"/>
          <w:lang w:val="en-US" w:eastAsia="zh-CN" w:bidi="ar"/>
        </w:rPr>
        <w:t>4、请考生当天提前抵达对应场所，</w:t>
      </w:r>
      <w:r>
        <w:rPr>
          <w:rFonts w:ascii="仿宋_GB2312" w:hAnsi="微软雅黑" w:eastAsia="仿宋_GB2312" w:cs="仿宋_GB2312"/>
          <w:color w:val="000000"/>
          <w:sz w:val="32"/>
          <w:szCs w:val="32"/>
          <w:shd w:val="clear" w:color="auto" w:fill="FFFFFF"/>
        </w:rPr>
        <w:t>扫描</w:t>
      </w:r>
      <w:r>
        <w:rPr>
          <w:rFonts w:hint="eastAsia" w:ascii="仿宋_GB2312" w:hAnsi="微软雅黑" w:eastAsia="仿宋_GB2312" w:cs="仿宋_GB2312"/>
          <w:color w:val="000000"/>
          <w:sz w:val="32"/>
          <w:szCs w:val="32"/>
          <w:shd w:val="clear" w:color="auto" w:fill="FFFFFF"/>
          <w:lang w:eastAsia="zh-CN"/>
        </w:rPr>
        <w:t>相应</w:t>
      </w:r>
      <w:r>
        <w:rPr>
          <w:rFonts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rPr>
        <w:t>场所码</w:t>
      </w:r>
      <w:r>
        <w:rPr>
          <w:rFonts w:ascii="仿宋_GB2312" w:hAnsi="微软雅黑" w:eastAsia="仿宋_GB2312" w:cs="仿宋_GB2312"/>
          <w:color w:val="000000"/>
          <w:sz w:val="32"/>
          <w:szCs w:val="32"/>
          <w:shd w:val="clear" w:color="auto" w:fill="FFFFFF"/>
        </w:rPr>
        <w:t>”，并将</w:t>
      </w:r>
      <w:r>
        <w:rPr>
          <w:rFonts w:hint="eastAsia" w:ascii="仿宋_GB2312" w:hAnsi="微软雅黑" w:eastAsia="仿宋_GB2312" w:cs="仿宋_GB2312"/>
          <w:color w:val="000000"/>
          <w:sz w:val="32"/>
          <w:szCs w:val="32"/>
          <w:shd w:val="clear" w:color="auto" w:fill="FFFFFF"/>
        </w:rPr>
        <w:t>“安康码”、“行程码”</w:t>
      </w:r>
      <w:r>
        <w:rPr>
          <w:rFonts w:ascii="仿宋_GB2312" w:hAnsi="微软雅黑" w:eastAsia="仿宋_GB2312" w:cs="仿宋_GB2312"/>
          <w:color w:val="000000"/>
          <w:sz w:val="32"/>
          <w:szCs w:val="32"/>
          <w:shd w:val="clear" w:color="auto" w:fill="FFFFFF"/>
        </w:rPr>
        <w:t>出示给工作人员</w:t>
      </w:r>
      <w:r>
        <w:rPr>
          <w:rFonts w:hint="eastAsia" w:ascii="仿宋_GB2312" w:hAnsi="微软雅黑" w:eastAsia="仿宋_GB2312" w:cs="仿宋_GB2312"/>
          <w:color w:val="000000"/>
          <w:sz w:val="32"/>
          <w:szCs w:val="32"/>
          <w:shd w:val="clear" w:color="auto" w:fill="FFFFFF"/>
          <w:lang w:eastAsia="zh-CN"/>
        </w:rPr>
        <w:t>，</w:t>
      </w:r>
      <w:r>
        <w:rPr>
          <w:rFonts w:ascii="仿宋_GB2312" w:hAnsi="微软雅黑" w:eastAsia="仿宋_GB2312" w:cs="仿宋_GB2312"/>
          <w:color w:val="000000"/>
          <w:sz w:val="32"/>
          <w:szCs w:val="32"/>
          <w:shd w:val="clear" w:color="auto" w:fill="FFFFFF"/>
        </w:rPr>
        <w:t>接受体温</w:t>
      </w:r>
      <w:r>
        <w:rPr>
          <w:rFonts w:hint="eastAsia" w:ascii="仿宋_GB2312" w:hAnsi="仿宋_GB2312" w:eastAsia="仿宋_GB2312" w:cs="仿宋_GB2312"/>
          <w:sz w:val="32"/>
          <w:szCs w:val="40"/>
          <w:lang w:val="en-US" w:eastAsia="zh-CN"/>
        </w:rPr>
        <w:t>检</w:t>
      </w:r>
      <w:r>
        <w:rPr>
          <w:rFonts w:ascii="仿宋_GB2312" w:hAnsi="微软雅黑" w:eastAsia="仿宋_GB2312" w:cs="仿宋_GB2312"/>
          <w:color w:val="000000"/>
          <w:sz w:val="32"/>
          <w:szCs w:val="32"/>
          <w:shd w:val="clear" w:color="auto" w:fill="FFFFFF"/>
        </w:rPr>
        <w:t>测。请提前自备一次性医用口罩，佩戴口罩并始终保持</w:t>
      </w:r>
      <w:r>
        <w:rPr>
          <w:rFonts w:hint="eastAsia" w:ascii="仿宋_GB2312" w:hAnsi="仿宋_GB2312" w:eastAsia="仿宋_GB2312" w:cs="仿宋_GB2312"/>
          <w:caps w:val="0"/>
          <w:color w:val="auto"/>
          <w:spacing w:val="0"/>
          <w:kern w:val="0"/>
          <w:sz w:val="32"/>
          <w:szCs w:val="32"/>
          <w:lang w:val="en-US" w:eastAsia="zh-CN" w:bidi="ar"/>
        </w:rPr>
        <w:t>1米以上</w:t>
      </w:r>
      <w:r>
        <w:rPr>
          <w:rFonts w:ascii="仿宋_GB2312" w:hAnsi="微软雅黑" w:eastAsia="仿宋_GB2312" w:cs="仿宋_GB2312"/>
          <w:color w:val="000000"/>
          <w:sz w:val="32"/>
          <w:szCs w:val="32"/>
          <w:shd w:val="clear" w:color="auto" w:fill="FFFFFF"/>
        </w:rPr>
        <w:t>安全距离。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kern w:val="0"/>
          <w:sz w:val="32"/>
          <w:szCs w:val="32"/>
          <w:lang w:val="en-US" w:eastAsia="zh-CN" w:bidi="ar"/>
        </w:rPr>
        <w:t>5、不能提供48小时内核酸检测阴性证明的人员，“安康码”“通信大数据行程卡”为红码、黄码且风险未排除的人员，以及根据属地防疫管控政策不宜参加的其他人员，不予参加资格复审及面试。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kern w:val="0"/>
          <w:sz w:val="32"/>
          <w:szCs w:val="32"/>
          <w:lang w:val="en-US" w:eastAsia="zh-CN" w:bidi="ar"/>
        </w:rPr>
        <w:t>6、考生如因疫情管控原因资格复审及面试当天无法参加的，视为主动放弃相应资格。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aps w:val="0"/>
          <w:color w:val="auto"/>
          <w:spacing w:val="0"/>
          <w:kern w:val="0"/>
          <w:sz w:val="32"/>
          <w:szCs w:val="32"/>
          <w:lang w:val="en-US" w:eastAsia="zh-CN" w:bidi="ar"/>
        </w:rPr>
        <w:t>7、如出现新的疫情变化，将通过安庆市人事考试培训网（www.aqpta.com）、安庆市人力资源和社会保障局网（</w:t>
      </w:r>
      <w:r>
        <w:rPr>
          <w:rFonts w:hint="default" w:ascii="仿宋_GB2312" w:hAnsi="仿宋_GB2312" w:eastAsia="仿宋_GB2312" w:cs="仿宋_GB2312"/>
          <w:caps w:val="0"/>
          <w:color w:val="auto"/>
          <w:spacing w:val="0"/>
          <w:kern w:val="0"/>
          <w:sz w:val="32"/>
          <w:szCs w:val="32"/>
          <w:lang w:val="en-US" w:eastAsia="zh-CN" w:bidi="ar"/>
        </w:rPr>
        <w:t>rsj.anqing.gov.cn</w:t>
      </w:r>
      <w:r>
        <w:rPr>
          <w:rFonts w:hint="eastAsia" w:ascii="仿宋_GB2312" w:hAnsi="仿宋_GB2312" w:eastAsia="仿宋_GB2312" w:cs="仿宋_GB2312"/>
          <w:caps w:val="0"/>
          <w:color w:val="auto"/>
          <w:spacing w:val="0"/>
          <w:kern w:val="0"/>
          <w:sz w:val="32"/>
          <w:szCs w:val="32"/>
          <w:lang w:val="en-US" w:eastAsia="zh-CN" w:bidi="ar"/>
        </w:rPr>
        <w:t>）及相关媒体上发布补充公告，明确疫情防控要求，请广大考生密切关注。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eastAsia" w:ascii="仿宋_GB2312" w:hAnsi="仿宋_GB2312" w:eastAsia="仿宋_GB2312" w:cs="仿宋_GB2312"/>
          <w:caps w:val="0"/>
          <w:color w:val="auto"/>
          <w:spacing w:val="0"/>
          <w:kern w:val="0"/>
          <w:sz w:val="32"/>
          <w:szCs w:val="32"/>
          <w:lang w:val="en-US" w:eastAsia="zh-CN" w:bidi="ar"/>
        </w:rPr>
      </w:pPr>
      <w:r>
        <w:rPr>
          <w:rFonts w:hint="eastAsia" w:ascii="仿宋_GB2312" w:hAnsi="仿宋_GB2312" w:eastAsia="仿宋_GB2312" w:cs="仿宋_GB2312"/>
          <w:caps w:val="0"/>
          <w:color w:val="auto"/>
          <w:spacing w:val="0"/>
          <w:kern w:val="0"/>
          <w:sz w:val="32"/>
          <w:szCs w:val="32"/>
          <w:lang w:val="en-US" w:eastAsia="zh-CN" w:bidi="ar"/>
        </w:rPr>
        <w:t>8、请自觉遵守相关防疫要求和属地人员管控政策。凡隐瞒或谎报旅居史、接触史、健康状况等疫情防控重点信息，不配合工作人员进行防疫检测、询问等造成不良后果的，终止其资格复审和面试资格并将依法追究法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00"/>
        <w:jc w:val="left"/>
        <w:textAlignment w:val="auto"/>
        <w:rPr>
          <w:rFonts w:hint="default" w:ascii="仿宋_GB2312" w:hAnsi="仿宋_GB2312" w:eastAsia="仿宋_GB2312" w:cs="仿宋_GB2312"/>
          <w:caps w:val="0"/>
          <w:color w:val="auto"/>
          <w:spacing w:val="0"/>
          <w:kern w:val="0"/>
          <w:sz w:val="32"/>
          <w:szCs w:val="32"/>
          <w:lang w:val="en-US" w:eastAsia="zh-CN" w:bidi="ar"/>
        </w:rPr>
      </w:pPr>
      <w:r>
        <w:rPr>
          <w:rFonts w:hint="eastAsia" w:ascii="仿宋_GB2312" w:hAnsi="仿宋_GB2312" w:eastAsia="仿宋_GB2312" w:cs="仿宋_GB2312"/>
          <w:caps w:val="0"/>
          <w:color w:val="auto"/>
          <w:spacing w:val="0"/>
          <w:kern w:val="0"/>
          <w:sz w:val="32"/>
          <w:szCs w:val="32"/>
          <w:lang w:val="en-US" w:eastAsia="zh-CN" w:bidi="ar"/>
        </w:rPr>
        <w:t>9、考生参加资格复审和面试前应仔细阅读本告知书，并签署</w:t>
      </w:r>
      <w:r>
        <w:rPr>
          <w:rFonts w:hint="eastAsia" w:ascii="仿宋_GB2312" w:hAnsi="微软雅黑" w:eastAsia="仿宋_GB2312" w:cs="宋体"/>
          <w:color w:val="000000"/>
          <w:kern w:val="0"/>
          <w:sz w:val="32"/>
          <w:szCs w:val="32"/>
          <w:lang w:val="en-US" w:eastAsia="zh-CN"/>
        </w:rPr>
        <w:t>《疫情防控承诺书》</w:t>
      </w:r>
      <w:bookmarkStart w:id="0" w:name="_GoBack"/>
      <w:bookmarkEnd w:id="0"/>
      <w:r>
        <w:rPr>
          <w:rFonts w:hint="eastAsia" w:ascii="仿宋_GB2312" w:hAnsi="仿宋_GB2312" w:eastAsia="仿宋_GB2312" w:cs="仿宋_GB2312"/>
          <w:caps w:val="0"/>
          <w:color w:val="auto"/>
          <w:spacing w:val="0"/>
          <w:kern w:val="0"/>
          <w:sz w:val="32"/>
          <w:szCs w:val="32"/>
          <w:lang w:val="en-US" w:eastAsia="zh-CN" w:bidi="ar"/>
        </w:rPr>
        <w:t>。</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caps w:val="0"/>
          <w:color w:val="auto"/>
          <w:spacing w:val="0"/>
          <w:kern w:val="0"/>
          <w:sz w:val="32"/>
          <w:szCs w:val="32"/>
          <w:lang w:val="en-US" w:eastAsia="zh-CN" w:bidi="ar"/>
        </w:rPr>
        <w:t>如有疑问，请咨询0556-5897207。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ZDRhM2U0YjE5NWM4MjYxNDRhMjQ1OGMwMWU3MWMifQ=="/>
  </w:docVars>
  <w:rsids>
    <w:rsidRoot w:val="00000000"/>
    <w:rsid w:val="00755DF0"/>
    <w:rsid w:val="02B726F0"/>
    <w:rsid w:val="04001E75"/>
    <w:rsid w:val="04050583"/>
    <w:rsid w:val="069114AA"/>
    <w:rsid w:val="08A61E6E"/>
    <w:rsid w:val="0B2608C5"/>
    <w:rsid w:val="0B6B4275"/>
    <w:rsid w:val="0BA45E9D"/>
    <w:rsid w:val="0C7B653C"/>
    <w:rsid w:val="0DB60E48"/>
    <w:rsid w:val="107E2BFA"/>
    <w:rsid w:val="10BE4C49"/>
    <w:rsid w:val="1147290C"/>
    <w:rsid w:val="16D927DD"/>
    <w:rsid w:val="191915B7"/>
    <w:rsid w:val="1B776A68"/>
    <w:rsid w:val="1C4F2986"/>
    <w:rsid w:val="1EE768BF"/>
    <w:rsid w:val="1EFF4DAB"/>
    <w:rsid w:val="23D700A4"/>
    <w:rsid w:val="24C0322E"/>
    <w:rsid w:val="25B6133D"/>
    <w:rsid w:val="25E940BF"/>
    <w:rsid w:val="2A3A313B"/>
    <w:rsid w:val="2A8E3487"/>
    <w:rsid w:val="2B4F442B"/>
    <w:rsid w:val="2C0C6D59"/>
    <w:rsid w:val="2C6C0CE3"/>
    <w:rsid w:val="2D3641E7"/>
    <w:rsid w:val="2D992D3B"/>
    <w:rsid w:val="32693339"/>
    <w:rsid w:val="33582884"/>
    <w:rsid w:val="342A2472"/>
    <w:rsid w:val="347C419D"/>
    <w:rsid w:val="348974FE"/>
    <w:rsid w:val="35E07F7D"/>
    <w:rsid w:val="36FD5C1C"/>
    <w:rsid w:val="377328B0"/>
    <w:rsid w:val="39C72511"/>
    <w:rsid w:val="3B36176B"/>
    <w:rsid w:val="3D2A69F0"/>
    <w:rsid w:val="3FCA5C1C"/>
    <w:rsid w:val="460B1E86"/>
    <w:rsid w:val="47017063"/>
    <w:rsid w:val="48735221"/>
    <w:rsid w:val="4BD27220"/>
    <w:rsid w:val="4C4105CF"/>
    <w:rsid w:val="4D90451E"/>
    <w:rsid w:val="51A2764C"/>
    <w:rsid w:val="5DE52DE2"/>
    <w:rsid w:val="64B06E6F"/>
    <w:rsid w:val="65CE23AE"/>
    <w:rsid w:val="65FC33BF"/>
    <w:rsid w:val="67347810"/>
    <w:rsid w:val="6AB029CA"/>
    <w:rsid w:val="6B744B14"/>
    <w:rsid w:val="6BEC6D2D"/>
    <w:rsid w:val="6DD53EB8"/>
    <w:rsid w:val="70F26DE3"/>
    <w:rsid w:val="729D1A86"/>
    <w:rsid w:val="77020109"/>
    <w:rsid w:val="7A70182E"/>
    <w:rsid w:val="7AF83CFD"/>
    <w:rsid w:val="7B2173E8"/>
    <w:rsid w:val="7DE467BB"/>
    <w:rsid w:val="7E307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280" w:lineRule="exact"/>
      <w:outlineLvl w:val="1"/>
    </w:pPr>
    <w:rPr>
      <w:rFonts w:ascii="Arial" w:hAnsi="Arial" w:eastAsia="黑体" w:cs="Times New Roman"/>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1000</Words>
  <Characters>1061</Characters>
  <Lines>0</Lines>
  <Paragraphs>0</Paragraphs>
  <TotalTime>0</TotalTime>
  <ScaleCrop>false</ScaleCrop>
  <LinksUpToDate>false</LinksUpToDate>
  <CharactersWithSpaces>1061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dc:creator>
  <cp:lastModifiedBy>gyb1</cp:lastModifiedBy>
  <cp:lastPrinted>2022-10-27T02:14:00Z</cp:lastPrinted>
  <dcterms:modified xsi:type="dcterms:W3CDTF">2022-10-27T09:03:36Z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DFA7FFC011CD4E769877E700A1231212</vt:lpwstr>
  </property>
</Properties>
</file>